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B2" w:rsidRPr="008537C5" w:rsidRDefault="003444B2" w:rsidP="003444B2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C0504D" w:themeColor="accent2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-184785</wp:posOffset>
            </wp:positionV>
            <wp:extent cx="4410075" cy="5905500"/>
            <wp:effectExtent l="19050" t="0" r="9525" b="0"/>
            <wp:wrapSquare wrapText="bothSides"/>
            <wp:docPr id="1" name="Рисунок 1" descr="http://psosh17.obrlen.ru/sites/default/files/customfiles/infopage/24235/Z1D1cAZZe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osh17.obrlen.ru/sites/default/files/customfiles/infopage/24235/Z1D1cAZZex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840" b="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8537C5">
        <w:rPr>
          <w:rFonts w:ascii="Tahoma" w:eastAsia="Times New Roman" w:hAnsi="Tahoma" w:cs="Tahoma"/>
          <w:b/>
          <w:bCs/>
          <w:color w:val="C0504D" w:themeColor="accent2"/>
          <w:sz w:val="24"/>
          <w:szCs w:val="24"/>
          <w:lang w:eastAsia="ru-RU"/>
        </w:rPr>
        <w:lastRenderedPageBreak/>
        <w:t>Что такое «</w:t>
      </w:r>
      <w:proofErr w:type="spellStart"/>
      <w:r w:rsidRPr="008537C5">
        <w:rPr>
          <w:rFonts w:ascii="Tahoma" w:eastAsia="Times New Roman" w:hAnsi="Tahoma" w:cs="Tahoma"/>
          <w:b/>
          <w:bCs/>
          <w:color w:val="C0504D" w:themeColor="accent2"/>
          <w:sz w:val="24"/>
          <w:szCs w:val="24"/>
          <w:lang w:eastAsia="ru-RU"/>
        </w:rPr>
        <w:t>Спайсы</w:t>
      </w:r>
      <w:proofErr w:type="spellEnd"/>
      <w:r w:rsidRPr="008537C5">
        <w:rPr>
          <w:rFonts w:ascii="Tahoma" w:eastAsia="Times New Roman" w:hAnsi="Tahoma" w:cs="Tahoma"/>
          <w:b/>
          <w:bCs/>
          <w:color w:val="C0504D" w:themeColor="accent2"/>
          <w:sz w:val="24"/>
          <w:szCs w:val="24"/>
          <w:lang w:eastAsia="ru-RU"/>
        </w:rPr>
        <w:t>»?</w:t>
      </w:r>
    </w:p>
    <w:p w:rsidR="003444B2" w:rsidRDefault="003444B2" w:rsidP="008537C5">
      <w:pPr>
        <w:shd w:val="clear" w:color="auto" w:fill="FFFFFF"/>
        <w:spacing w:before="150" w:after="180" w:line="270" w:lineRule="atLeast"/>
        <w:ind w:firstLine="708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последнее время  в подростковой среде начали активно распространяться так называемые «курительные смеси» под торговым названием «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(так называлось вещество в фантастическом романе Фрэнка Герберта «Дюна», вдыхание которого вызывало яркие галлюцинации). Продавцы этих смесей зазывают яркими ощущениями, полной безвредностью для здоровья и легальностью. Однако это не так.</w:t>
      </w:r>
    </w:p>
    <w:p w:rsidR="008537C5" w:rsidRPr="008537C5" w:rsidRDefault="008537C5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943634" w:themeColor="accent2" w:themeShade="BF"/>
          <w:sz w:val="24"/>
          <w:szCs w:val="24"/>
          <w:lang w:eastAsia="ru-RU"/>
        </w:rPr>
      </w:pPr>
    </w:p>
    <w:p w:rsidR="008537C5" w:rsidRPr="00F443FC" w:rsidRDefault="008537C5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537C5"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lang w:eastAsia="ru-RU"/>
        </w:rPr>
        <w:t>Травяные курительные смеси («</w:t>
      </w:r>
      <w:proofErr w:type="spellStart"/>
      <w:r w:rsidRPr="008537C5"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lang w:eastAsia="ru-RU"/>
        </w:rPr>
        <w:t>спайсы</w:t>
      </w:r>
      <w:proofErr w:type="spellEnd"/>
      <w:r w:rsidRPr="008537C5"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lang w:eastAsia="ru-RU"/>
        </w:rPr>
        <w:t>», «</w:t>
      </w:r>
      <w:proofErr w:type="spellStart"/>
      <w:r w:rsidRPr="008537C5"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lang w:eastAsia="ru-RU"/>
        </w:rPr>
        <w:t>арома-миксы</w:t>
      </w:r>
      <w:proofErr w:type="spellEnd"/>
      <w:r w:rsidRPr="008537C5"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lang w:eastAsia="ru-RU"/>
        </w:rPr>
        <w:t>»)</w:t>
      </w:r>
      <w:r w:rsidRPr="008537C5">
        <w:rPr>
          <w:rFonts w:ascii="Tahoma" w:eastAsia="Times New Roman" w:hAnsi="Tahoma" w:cs="Tahoma"/>
          <w:color w:val="943634" w:themeColor="accent2" w:themeShade="BF"/>
          <w:sz w:val="24"/>
          <w:szCs w:val="24"/>
          <w:lang w:eastAsia="ru-RU"/>
        </w:rPr>
        <w:t> –</w:t>
      </w: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это синтетические курительные смеси, обладающие 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психоактивным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действием, аналогичным действию марихуаны. Поставляются в продажу в виде травы с нанесенным химическим наркотическим веществом (</w:t>
      </w:r>
      <w:proofErr w:type="gram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синтетическими</w:t>
      </w:r>
      <w:proofErr w:type="gram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каннабиноидами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). Именно это вещество вызывает зависимость, сравнимую по силе с внутривенными наркотиками, и может привести к внезапной смерти при передозировке и развитию галлюцинаций.</w:t>
      </w:r>
    </w:p>
    <w:p w:rsidR="008537C5" w:rsidRPr="00F443FC" w:rsidRDefault="008537C5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«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Спайсы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обычно расфасованы в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 Обнаружив у члена своей семьи или друга подобную упаковку с яркой этикеткой, обратите на нее должное внимание.</w:t>
      </w:r>
    </w:p>
    <w:p w:rsidR="003444B2" w:rsidRPr="00F443FC" w:rsidRDefault="003444B2" w:rsidP="003444B2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8537C5" w:rsidRPr="008537C5" w:rsidRDefault="008537C5" w:rsidP="008537C5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-384810</wp:posOffset>
            </wp:positionV>
            <wp:extent cx="3238500" cy="5972175"/>
            <wp:effectExtent l="19050" t="0" r="0" b="0"/>
            <wp:wrapThrough wrapText="bothSides">
              <wp:wrapPolygon edited="0">
                <wp:start x="-127" y="0"/>
                <wp:lineTo x="-127" y="21566"/>
                <wp:lineTo x="21600" y="21566"/>
                <wp:lineTo x="21600" y="0"/>
                <wp:lineTo x="-127" y="0"/>
              </wp:wrapPolygon>
            </wp:wrapThrough>
            <wp:docPr id="2" name="Рисунок 1" descr="https://content.schools.by/tarnovo/library/%D1%81%D0%BF%D0%B8%D0%B4.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tarnovo/library/%D1%81%D0%BF%D0%B8%D0%B4.pag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431" r="7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44B2">
        <w:br w:type="textWrapping" w:clear="all"/>
      </w:r>
    </w:p>
    <w:p w:rsidR="00252C7B" w:rsidRPr="00F443FC" w:rsidRDefault="00252C7B" w:rsidP="00252C7B">
      <w:pPr>
        <w:shd w:val="clear" w:color="auto" w:fill="FFFFFF"/>
        <w:spacing w:before="150" w:after="18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 </w:t>
      </w:r>
      <w:r w:rsidRPr="00F443F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Влияние курительных смесей на организм человека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Систематическое курение смесей приводит к необратимым деструктивным процессам в организме человека: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снижается внимание, ухудшается память, замедляется мыслительная деятельность, теряется контроль над эмоциями (частые перепады настроения, появляется склонность к депрессиям, суициду;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 возникают психозы, психические нарушения различной степени тяжести вплоть до полного распада личности (подобные при шизофрении);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снижается иммунитет, возникает импотенция (у юношей), нарушается гормональный фон (у девушек);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повышается риск развития сахарного диабета, рака легких и т. д.;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- поражается </w:t>
      </w:r>
      <w:proofErr w:type="spellStart"/>
      <w:proofErr w:type="gram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система;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-  отравление от передозировки, смерть.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Среди социальных последствий курения смесей можно выделить: проблемы в семье, на учебе, работе, равнодушие к себе и своему будущему, ослабление воли, потеря смысла жизни, связь с криминальными кругами, воровство, риск вовлечения в незаконный оборот наркотиков и т.д.</w:t>
      </w:r>
    </w:p>
    <w:p w:rsidR="00252C7B" w:rsidRPr="00F443FC" w:rsidRDefault="00252C7B" w:rsidP="00252C7B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252C7B" w:rsidRPr="008537C5" w:rsidRDefault="00252C7B" w:rsidP="00252C7B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8537C5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ru-RU"/>
        </w:rPr>
        <w:lastRenderedPageBreak/>
        <w:t>Как выявить?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Главная опасность данных наркотиков – их доступность и простота употребления.</w:t>
      </w:r>
    </w:p>
    <w:p w:rsidR="00252C7B" w:rsidRPr="008537C5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i/>
          <w:color w:val="7030A0"/>
          <w:sz w:val="24"/>
          <w:szCs w:val="24"/>
          <w:lang w:eastAsia="ru-RU"/>
        </w:rPr>
      </w:pPr>
      <w:r w:rsidRPr="008537C5">
        <w:rPr>
          <w:rFonts w:ascii="Tahoma" w:eastAsia="Times New Roman" w:hAnsi="Tahoma" w:cs="Tahoma"/>
          <w:b/>
          <w:bCs/>
          <w:i/>
          <w:color w:val="7030A0"/>
          <w:sz w:val="24"/>
          <w:szCs w:val="24"/>
          <w:lang w:eastAsia="ru-RU"/>
        </w:rPr>
        <w:t>Признаки употребления курительных смесей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Действие наркотика может длиться от 20 минут до нескольких часов.</w:t>
      </w:r>
    </w:p>
    <w:p w:rsidR="00252C7B" w:rsidRPr="00F443FC" w:rsidRDefault="00252C7B" w:rsidP="008537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Сопровождается кашлем (обжигает слизистую);</w:t>
      </w:r>
    </w:p>
    <w:p w:rsidR="00252C7B" w:rsidRPr="00F443FC" w:rsidRDefault="00252C7B" w:rsidP="008537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Сухостью во рту (требуется постоянное употребление жидкости);</w:t>
      </w:r>
    </w:p>
    <w:p w:rsidR="00252C7B" w:rsidRPr="00F443FC" w:rsidRDefault="00252C7B" w:rsidP="008537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Мутный либо покрасневший белок глаз (важный признак!</w:t>
      </w:r>
      <w:proofErr w:type="gram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gram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Наркоманы знают о нем, поэтому носят с собой глазные капли);</w:t>
      </w:r>
      <w:proofErr w:type="gramEnd"/>
    </w:p>
    <w:p w:rsidR="00252C7B" w:rsidRPr="00F443FC" w:rsidRDefault="00252C7B" w:rsidP="008537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Нарушение координации;</w:t>
      </w:r>
    </w:p>
    <w:p w:rsidR="00252C7B" w:rsidRPr="00F443FC" w:rsidRDefault="00252C7B" w:rsidP="008537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Дефект речи (заторможенность, эффект вытянутой магнитофонной пленки);</w:t>
      </w:r>
    </w:p>
    <w:p w:rsidR="00252C7B" w:rsidRPr="00F443FC" w:rsidRDefault="00252C7B" w:rsidP="008537C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Заторможенность мышления;</w:t>
      </w:r>
    </w:p>
    <w:p w:rsidR="00252C7B" w:rsidRPr="00F443FC" w:rsidRDefault="00252C7B" w:rsidP="008537C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Неподвижность, застывание в одной позе при полном молчании (если сильно обкурился, минут на 20-30);</w:t>
      </w:r>
    </w:p>
    <w:p w:rsidR="00252C7B" w:rsidRPr="00F443FC" w:rsidRDefault="00252C7B" w:rsidP="008537C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Бледность кожных покровов;</w:t>
      </w:r>
    </w:p>
    <w:p w:rsidR="00252C7B" w:rsidRPr="00F443FC" w:rsidRDefault="00252C7B" w:rsidP="008537C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Учащенный пульс;</w:t>
      </w:r>
    </w:p>
    <w:p w:rsidR="00252C7B" w:rsidRPr="00F443FC" w:rsidRDefault="00252C7B" w:rsidP="008537C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Приступы смеха, потеря контроля над эмоциями, перепады настроения;</w:t>
      </w:r>
    </w:p>
    <w:p w:rsidR="00252C7B" w:rsidRPr="008537C5" w:rsidRDefault="00252C7B" w:rsidP="008537C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Изменения зрительного и слухового восприятия (галлюцинации).</w:t>
      </w:r>
    </w:p>
    <w:p w:rsidR="00252C7B" w:rsidRPr="008537C5" w:rsidRDefault="00252C7B" w:rsidP="00252C7B">
      <w:pPr>
        <w:shd w:val="clear" w:color="auto" w:fill="FFFFFF"/>
        <w:spacing w:before="150" w:after="180" w:line="270" w:lineRule="atLeast"/>
        <w:jc w:val="center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8537C5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ru-RU"/>
        </w:rPr>
        <w:lastRenderedPageBreak/>
        <w:t>Что делать?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252C7B" w:rsidRPr="00F443FC" w:rsidRDefault="00252C7B" w:rsidP="008537C5">
      <w:pPr>
        <w:shd w:val="clear" w:color="auto" w:fill="FFFFFF"/>
        <w:spacing w:before="150" w:after="18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           Если вы обнаружили у своего ребенка или друга признаки употребления курительных смесей, внимательно наблюдайте за его физическим состоянием, настроением, времяпрепровождением и окружением. В случаях эпизодического, однократного курения «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Спайса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подростка еще можно остановить, поговорив по душам, разъяснив, что «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» – это наркотик такой же силы, как героин, что его употребление смертельно опасно и приводит к наркомании. Почитайте вместе с ним в Интернете статьи на тему «Смерть от 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Спайса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», «Самоубийство под 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Спайсом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и др. – и вы, может быть, раскроете подростку глаза на то, что употребляя этот наркотик, он ходит по лезвию ножа.</w:t>
      </w:r>
    </w:p>
    <w:p w:rsidR="00CC41CD" w:rsidRPr="008537C5" w:rsidRDefault="00252C7B" w:rsidP="008537C5">
      <w:pPr>
        <w:shd w:val="clear" w:color="auto" w:fill="FFFFFF"/>
        <w:spacing w:before="150" w:after="180" w:line="270" w:lineRule="atLeast"/>
        <w:ind w:firstLine="708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Коварство «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Спайса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еще и в том, что он быстро вызывает привыкание, причем такой же силы, как героин или кокаин. В течение полугода потребления он так сильно затягивает, что самостоятельно бросить его уже невозможно. Если вы заметили, что ваш ребенок или знакомый курит «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», стал агрессивным, раздражительным, у него появился специфический круг друзей – таких же любителей «</w:t>
      </w:r>
      <w:proofErr w:type="spellStart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побалдеть</w:t>
      </w:r>
      <w:proofErr w:type="spellEnd"/>
      <w:r w:rsidRPr="00F443FC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», он начал пропускать учёбу, брать без разрешения деньги – пора бить тревогу. Сами с этой бедой вы не справитесь – наркотическая зависимость очень сильная. Не стесняйтесь обращаться к подростковому наркологу, психологу, поговорите с классным руководителем. Помните, что закрыть глаза на эту беду не удастся, а ваше бездействие может обернуться страшной трагедией.</w:t>
      </w:r>
    </w:p>
    <w:sectPr w:rsidR="00CC41CD" w:rsidRPr="008537C5" w:rsidSect="003444B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F59"/>
    <w:multiLevelType w:val="multilevel"/>
    <w:tmpl w:val="579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D45D5"/>
    <w:multiLevelType w:val="multilevel"/>
    <w:tmpl w:val="A066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057"/>
    <w:rsid w:val="00190970"/>
    <w:rsid w:val="00252C7B"/>
    <w:rsid w:val="003444B2"/>
    <w:rsid w:val="00475F99"/>
    <w:rsid w:val="00535325"/>
    <w:rsid w:val="005656FB"/>
    <w:rsid w:val="00640057"/>
    <w:rsid w:val="008537C5"/>
    <w:rsid w:val="00897D65"/>
    <w:rsid w:val="00B05708"/>
    <w:rsid w:val="00B249C0"/>
    <w:rsid w:val="00C67540"/>
    <w:rsid w:val="00CC41CD"/>
    <w:rsid w:val="00D45D8D"/>
    <w:rsid w:val="00F443FC"/>
    <w:rsid w:val="00F5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05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2C7B"/>
    <w:rPr>
      <w:b/>
      <w:bCs/>
    </w:rPr>
  </w:style>
  <w:style w:type="character" w:customStyle="1" w:styleId="apple-converted-space">
    <w:name w:val="apple-converted-space"/>
    <w:basedOn w:val="a0"/>
    <w:rsid w:val="00252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FC7D-BBE1-47E6-8F46-3D6064D7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11</cp:revision>
  <cp:lastPrinted>2015-11-13T14:11:00Z</cp:lastPrinted>
  <dcterms:created xsi:type="dcterms:W3CDTF">2015-11-13T11:05:00Z</dcterms:created>
  <dcterms:modified xsi:type="dcterms:W3CDTF">2016-11-14T14:46:00Z</dcterms:modified>
</cp:coreProperties>
</file>