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BE" w:rsidRPr="002A729B" w:rsidRDefault="00EB48BE" w:rsidP="00EB48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29B">
        <w:rPr>
          <w:rFonts w:ascii="Times New Roman" w:hAnsi="Times New Roman" w:cs="Times New Roman"/>
          <w:b/>
          <w:sz w:val="24"/>
          <w:szCs w:val="24"/>
          <w:u w:val="single"/>
        </w:rPr>
        <w:t>СОБЛЮДАЙТЕ  ЗАКОН!</w:t>
      </w:r>
    </w:p>
    <w:p w:rsidR="00EB48BE" w:rsidRPr="002A729B" w:rsidRDefault="00EB48BE" w:rsidP="00EB48BE">
      <w:pPr>
        <w:jc w:val="both"/>
        <w:rPr>
          <w:rFonts w:ascii="Times New Roman" w:hAnsi="Times New Roman" w:cs="Times New Roman"/>
          <w:sz w:val="24"/>
          <w:szCs w:val="24"/>
        </w:rPr>
      </w:pPr>
      <w:r w:rsidRPr="002A729B">
        <w:rPr>
          <w:rFonts w:ascii="Times New Roman" w:hAnsi="Times New Roman" w:cs="Times New Roman"/>
          <w:sz w:val="24"/>
          <w:szCs w:val="24"/>
        </w:rPr>
        <w:t xml:space="preserve">1. С 01.06.12 года вступили в действие поправки в Федеральный закон РФ от 22.11.1995 </w:t>
      </w:r>
      <w:r w:rsidRPr="002A729B">
        <w:rPr>
          <w:rFonts w:ascii="Times New Roman" w:hAnsi="Times New Roman" w:cs="Times New Roman"/>
          <w:b/>
          <w:color w:val="C00000"/>
          <w:sz w:val="24"/>
          <w:szCs w:val="24"/>
        </w:rPr>
        <w:t>№ 171-ФЗ</w:t>
      </w:r>
      <w:r w:rsidRPr="002A729B">
        <w:rPr>
          <w:rFonts w:ascii="Times New Roman" w:hAnsi="Times New Roman" w:cs="Times New Roman"/>
          <w:sz w:val="24"/>
          <w:szCs w:val="24"/>
        </w:rPr>
        <w:t xml:space="preserve">, согласно которым пиво и напитки, изготавливаемые на его основе, приравнены к алкогольной продукции. Таким образом, распитие пива  на улицах и в общественных местах запрещено. За нарушение – грозит административный штраф. За появление в общественных местах в состоянии опьянения может грозить административный арест на 15 суток. </w:t>
      </w:r>
      <w:r w:rsidRPr="002A729B">
        <w:rPr>
          <w:rFonts w:ascii="Times New Roman" w:hAnsi="Times New Roman" w:cs="Times New Roman"/>
          <w:sz w:val="24"/>
          <w:szCs w:val="24"/>
          <w:u w:val="single"/>
        </w:rPr>
        <w:t>В случае выявления несовершеннолетних в состоянии опьянения – штраф налагается на родителей (законных представителей).</w:t>
      </w:r>
    </w:p>
    <w:p w:rsidR="00EB48BE" w:rsidRPr="002A729B" w:rsidRDefault="00EB48BE" w:rsidP="00EB48BE">
      <w:pPr>
        <w:jc w:val="both"/>
        <w:rPr>
          <w:rFonts w:ascii="Times New Roman" w:hAnsi="Times New Roman" w:cs="Times New Roman"/>
          <w:sz w:val="24"/>
          <w:szCs w:val="24"/>
        </w:rPr>
      </w:pPr>
      <w:r w:rsidRPr="002A729B">
        <w:rPr>
          <w:rFonts w:ascii="Times New Roman" w:hAnsi="Times New Roman" w:cs="Times New Roman"/>
          <w:sz w:val="24"/>
          <w:szCs w:val="24"/>
        </w:rPr>
        <w:t xml:space="preserve">2. </w:t>
      </w:r>
      <w:r w:rsidRPr="002A729B">
        <w:rPr>
          <w:rFonts w:ascii="Times New Roman" w:hAnsi="Times New Roman" w:cs="Times New Roman"/>
          <w:color w:val="C00000"/>
          <w:sz w:val="24"/>
          <w:szCs w:val="24"/>
        </w:rPr>
        <w:t>«Кодекс РФ об административных правонарушениях»</w:t>
      </w:r>
      <w:r w:rsidRPr="002A729B">
        <w:rPr>
          <w:rFonts w:ascii="Times New Roman" w:hAnsi="Times New Roman" w:cs="Times New Roman"/>
          <w:sz w:val="24"/>
          <w:szCs w:val="24"/>
        </w:rPr>
        <w:t xml:space="preserve"> от 30.12.2001 </w:t>
      </w:r>
      <w:r w:rsidRPr="002A729B">
        <w:rPr>
          <w:rFonts w:ascii="Times New Roman" w:hAnsi="Times New Roman" w:cs="Times New Roman"/>
          <w:b/>
          <w:color w:val="C00000"/>
          <w:sz w:val="24"/>
          <w:szCs w:val="24"/>
        </w:rPr>
        <w:t>№ 195-ФЗ</w:t>
      </w:r>
      <w:r w:rsidRPr="002A72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729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A729B">
        <w:rPr>
          <w:rFonts w:ascii="Times New Roman" w:hAnsi="Times New Roman" w:cs="Times New Roman"/>
          <w:sz w:val="24"/>
          <w:szCs w:val="24"/>
        </w:rPr>
        <w:t xml:space="preserve">): Гл.20 ст.20.1 – мелкое хулиганство – нарушение общественного порядка, выражающее явное неуважение к обществу, сопровождающееся нецензурной бранью, оскорбительным приставанием к гражданам, а равно уничтожением или повреждением чужого имущества. Нарушение влечет наложение административного штрафа от 500 руб. до 1000 руб. или административный арест на 15 суток. </w:t>
      </w:r>
    </w:p>
    <w:p w:rsidR="00EB48BE" w:rsidRDefault="00EB48BE" w:rsidP="00EB48BE">
      <w:pPr>
        <w:jc w:val="both"/>
        <w:rPr>
          <w:rFonts w:ascii="Times New Roman" w:hAnsi="Times New Roman" w:cs="Times New Roman"/>
          <w:sz w:val="28"/>
          <w:szCs w:val="28"/>
        </w:rPr>
      </w:pPr>
      <w:r w:rsidRPr="002A729B">
        <w:rPr>
          <w:rFonts w:ascii="Times New Roman" w:hAnsi="Times New Roman" w:cs="Times New Roman"/>
          <w:sz w:val="24"/>
          <w:szCs w:val="24"/>
        </w:rPr>
        <w:t xml:space="preserve">3. </w:t>
      </w:r>
      <w:r w:rsidRPr="002A729B">
        <w:rPr>
          <w:rFonts w:ascii="Times New Roman" w:hAnsi="Times New Roman" w:cs="Times New Roman"/>
          <w:color w:val="C00000"/>
          <w:sz w:val="24"/>
          <w:szCs w:val="24"/>
        </w:rPr>
        <w:t>РЗ-148</w:t>
      </w:r>
      <w:r w:rsidRPr="002A729B">
        <w:rPr>
          <w:rFonts w:ascii="Times New Roman" w:hAnsi="Times New Roman" w:cs="Times New Roman"/>
          <w:sz w:val="24"/>
          <w:szCs w:val="24"/>
        </w:rPr>
        <w:t xml:space="preserve"> «О некоторых мерах по профилактике безнадзорности и правонарушений несовершеннолетних в Республике Коми» ст.3 п.2: «В целях обеспечения безопасности, защиты жизни и здоровья несовершеннолетних, </w:t>
      </w:r>
      <w:r w:rsidRPr="002A729B">
        <w:rPr>
          <w:rFonts w:ascii="Times New Roman" w:hAnsi="Times New Roman" w:cs="Times New Roman"/>
          <w:sz w:val="24"/>
          <w:szCs w:val="24"/>
          <w:u w:val="single"/>
        </w:rPr>
        <w:t>родители или законные</w:t>
      </w:r>
      <w:r w:rsidRPr="002A729B">
        <w:rPr>
          <w:rFonts w:ascii="Times New Roman" w:hAnsi="Times New Roman" w:cs="Times New Roman"/>
          <w:sz w:val="24"/>
          <w:szCs w:val="24"/>
        </w:rPr>
        <w:t xml:space="preserve"> </w:t>
      </w:r>
      <w:r w:rsidRPr="002A729B">
        <w:rPr>
          <w:rFonts w:ascii="Times New Roman" w:hAnsi="Times New Roman" w:cs="Times New Roman"/>
          <w:sz w:val="24"/>
          <w:szCs w:val="24"/>
          <w:u w:val="single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29B">
        <w:rPr>
          <w:rFonts w:ascii="Times New Roman" w:hAnsi="Times New Roman" w:cs="Times New Roman"/>
          <w:sz w:val="24"/>
          <w:szCs w:val="24"/>
          <w:u w:val="single"/>
        </w:rPr>
        <w:t>несовершеннолетних принимают меры по</w:t>
      </w:r>
      <w:r w:rsidRPr="002A729B">
        <w:rPr>
          <w:rFonts w:ascii="Times New Roman" w:hAnsi="Times New Roman" w:cs="Times New Roman"/>
          <w:sz w:val="24"/>
          <w:szCs w:val="24"/>
        </w:rPr>
        <w:t xml:space="preserve"> </w:t>
      </w:r>
      <w:r w:rsidRPr="002A729B">
        <w:rPr>
          <w:rFonts w:ascii="Times New Roman" w:hAnsi="Times New Roman" w:cs="Times New Roman"/>
          <w:sz w:val="24"/>
          <w:szCs w:val="24"/>
          <w:u w:val="single"/>
        </w:rPr>
        <w:t>недопущению</w:t>
      </w:r>
      <w:r w:rsidRPr="002A729B">
        <w:rPr>
          <w:rFonts w:ascii="Times New Roman" w:hAnsi="Times New Roman" w:cs="Times New Roman"/>
          <w:sz w:val="24"/>
          <w:szCs w:val="24"/>
        </w:rPr>
        <w:t>: 1)</w:t>
      </w:r>
      <w:proofErr w:type="gramStart"/>
      <w:r w:rsidRPr="002A7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7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29B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2A729B">
        <w:rPr>
          <w:rFonts w:ascii="Times New Roman" w:hAnsi="Times New Roman" w:cs="Times New Roman"/>
          <w:b/>
          <w:sz w:val="24"/>
          <w:szCs w:val="24"/>
        </w:rPr>
        <w:t>ахождения несовершеннолетних в</w:t>
      </w:r>
      <w:r w:rsidRPr="002A729B">
        <w:rPr>
          <w:rFonts w:ascii="Times New Roman" w:hAnsi="Times New Roman" w:cs="Times New Roman"/>
          <w:sz w:val="24"/>
          <w:szCs w:val="24"/>
        </w:rPr>
        <w:t xml:space="preserve"> </w:t>
      </w:r>
      <w:r w:rsidRPr="002A729B">
        <w:rPr>
          <w:rFonts w:ascii="Times New Roman" w:hAnsi="Times New Roman" w:cs="Times New Roman"/>
          <w:b/>
          <w:sz w:val="24"/>
          <w:szCs w:val="24"/>
        </w:rPr>
        <w:t>общественных местах без сопровождения родителей</w:t>
      </w:r>
      <w:r w:rsidRPr="002A729B">
        <w:rPr>
          <w:rFonts w:ascii="Times New Roman" w:hAnsi="Times New Roman" w:cs="Times New Roman"/>
          <w:sz w:val="24"/>
          <w:szCs w:val="24"/>
        </w:rPr>
        <w:t xml:space="preserve"> (законных представителей) </w:t>
      </w:r>
      <w:r w:rsidRPr="002A729B">
        <w:rPr>
          <w:rFonts w:ascii="Times New Roman" w:hAnsi="Times New Roman" w:cs="Times New Roman"/>
          <w:b/>
          <w:sz w:val="24"/>
          <w:szCs w:val="24"/>
        </w:rPr>
        <w:t>с 22 часов до 6 часов</w:t>
      </w:r>
      <w:r w:rsidRPr="002A729B">
        <w:rPr>
          <w:rFonts w:ascii="Times New Roman" w:hAnsi="Times New Roman" w:cs="Times New Roman"/>
          <w:sz w:val="24"/>
          <w:szCs w:val="24"/>
        </w:rPr>
        <w:t>…. п.4: «совершения несовершеннолетними правонарушений и (или) антиобщественных действий».</w:t>
      </w:r>
    </w:p>
    <w:p w:rsidR="00EB48BE" w:rsidRDefault="00EB48BE" w:rsidP="002E7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9B">
        <w:rPr>
          <w:rFonts w:ascii="Times New Roman" w:hAnsi="Times New Roman" w:cs="Times New Roman"/>
          <w:sz w:val="24"/>
          <w:szCs w:val="24"/>
        </w:rPr>
        <w:t xml:space="preserve">4. </w:t>
      </w:r>
      <w:r w:rsidRPr="002A729B">
        <w:rPr>
          <w:rFonts w:ascii="Times New Roman" w:hAnsi="Times New Roman" w:cs="Times New Roman"/>
          <w:b/>
          <w:color w:val="C00000"/>
          <w:sz w:val="24"/>
          <w:szCs w:val="24"/>
        </w:rPr>
        <w:t>Семейный кодекс РФ: ст.64 п.1</w:t>
      </w:r>
      <w:r w:rsidRPr="002A729B">
        <w:rPr>
          <w:rFonts w:ascii="Times New Roman" w:hAnsi="Times New Roman" w:cs="Times New Roman"/>
          <w:sz w:val="24"/>
          <w:szCs w:val="24"/>
        </w:rPr>
        <w:t xml:space="preserve"> – Защита прав и интересов детей возлагается на их родителей. </w:t>
      </w:r>
      <w:r w:rsidRPr="002A729B">
        <w:rPr>
          <w:rFonts w:ascii="Times New Roman" w:hAnsi="Times New Roman" w:cs="Times New Roman"/>
          <w:b/>
          <w:sz w:val="24"/>
          <w:szCs w:val="24"/>
        </w:rPr>
        <w:t xml:space="preserve">Родители </w:t>
      </w:r>
      <w:r w:rsidRPr="002A729B">
        <w:rPr>
          <w:rFonts w:ascii="Times New Roman" w:hAnsi="Times New Roman" w:cs="Times New Roman"/>
          <w:sz w:val="24"/>
          <w:szCs w:val="24"/>
          <w:u w:val="single"/>
        </w:rPr>
        <w:t>являются</w:t>
      </w:r>
      <w:r w:rsidRPr="002A729B">
        <w:rPr>
          <w:rFonts w:ascii="Times New Roman" w:hAnsi="Times New Roman" w:cs="Times New Roman"/>
          <w:sz w:val="24"/>
          <w:szCs w:val="24"/>
        </w:rPr>
        <w:t xml:space="preserve"> </w:t>
      </w:r>
      <w:r w:rsidRPr="002A729B">
        <w:rPr>
          <w:rFonts w:ascii="Times New Roman" w:hAnsi="Times New Roman" w:cs="Times New Roman"/>
          <w:b/>
          <w:sz w:val="24"/>
          <w:szCs w:val="24"/>
        </w:rPr>
        <w:t>законными представителями</w:t>
      </w:r>
      <w:r w:rsidRPr="002A729B">
        <w:rPr>
          <w:rFonts w:ascii="Times New Roman" w:hAnsi="Times New Roman" w:cs="Times New Roman"/>
          <w:sz w:val="24"/>
          <w:szCs w:val="24"/>
        </w:rPr>
        <w:t xml:space="preserve"> своих детей и выступают в защиту прав и интересов </w:t>
      </w:r>
      <w:r w:rsidRPr="002A729B">
        <w:rPr>
          <w:rFonts w:ascii="Times New Roman" w:hAnsi="Times New Roman" w:cs="Times New Roman"/>
          <w:sz w:val="24"/>
          <w:szCs w:val="24"/>
        </w:rPr>
        <w:lastRenderedPageBreak/>
        <w:t xml:space="preserve">в отношениях с любыми физическими и юридическими лицами, в том числе в судах, </w:t>
      </w:r>
      <w:r w:rsidRPr="002A729B">
        <w:rPr>
          <w:rFonts w:ascii="Times New Roman" w:hAnsi="Times New Roman" w:cs="Times New Roman"/>
          <w:b/>
          <w:sz w:val="24"/>
          <w:szCs w:val="24"/>
          <w:u w:val="single"/>
        </w:rPr>
        <w:t>без специальных полномочий</w:t>
      </w:r>
      <w:r w:rsidRPr="002A729B">
        <w:rPr>
          <w:rFonts w:ascii="Times New Roman" w:hAnsi="Times New Roman" w:cs="Times New Roman"/>
          <w:sz w:val="24"/>
          <w:szCs w:val="24"/>
        </w:rPr>
        <w:t xml:space="preserve">. Ст.65 п.1 - …При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</w:t>
      </w:r>
      <w:r w:rsidRPr="002A729B">
        <w:rPr>
          <w:rFonts w:ascii="Times New Roman" w:hAnsi="Times New Roman" w:cs="Times New Roman"/>
          <w:b/>
          <w:i/>
          <w:sz w:val="24"/>
          <w:szCs w:val="24"/>
        </w:rPr>
        <w:t>должны исключать</w:t>
      </w:r>
      <w:r w:rsidRPr="002A729B">
        <w:rPr>
          <w:rFonts w:ascii="Times New Roman" w:hAnsi="Times New Roman" w:cs="Times New Roman"/>
          <w:sz w:val="24"/>
          <w:szCs w:val="24"/>
        </w:rPr>
        <w:t xml:space="preserve"> </w:t>
      </w:r>
      <w:r w:rsidRPr="002A729B">
        <w:rPr>
          <w:rFonts w:ascii="Times New Roman" w:hAnsi="Times New Roman" w:cs="Times New Roman"/>
          <w:b/>
          <w:i/>
          <w:sz w:val="24"/>
          <w:szCs w:val="24"/>
        </w:rPr>
        <w:t>пренебрежительное,</w:t>
      </w:r>
      <w:r w:rsidRPr="002A729B">
        <w:rPr>
          <w:rFonts w:ascii="Times New Roman" w:hAnsi="Times New Roman" w:cs="Times New Roman"/>
          <w:sz w:val="24"/>
          <w:szCs w:val="24"/>
        </w:rPr>
        <w:t xml:space="preserve"> жестокое, грубое, унижающее человеческое достоинство обращение, оскорбление или эксплуатацию детей.</w:t>
      </w:r>
    </w:p>
    <w:p w:rsidR="002E7035" w:rsidRPr="002A729B" w:rsidRDefault="002E7035" w:rsidP="002E70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Если </w:t>
      </w:r>
      <w:r w:rsidRPr="006D001F">
        <w:rPr>
          <w:b/>
          <w:i/>
        </w:rPr>
        <w:t>ребенок проживает</w:t>
      </w:r>
      <w:r>
        <w:t xml:space="preserve"> не с отцом-матерью, а </w:t>
      </w:r>
      <w:r w:rsidRPr="006D001F">
        <w:rPr>
          <w:b/>
          <w:i/>
        </w:rPr>
        <w:t>др. родственником</w:t>
      </w:r>
      <w:r>
        <w:t xml:space="preserve">, то у этого родственника должно быть нотариально заверенное согласие или доверенность </w:t>
      </w:r>
      <w:r w:rsidRPr="00E77811">
        <w:rPr>
          <w:u w:val="single"/>
        </w:rPr>
        <w:t>от родителя</w:t>
      </w:r>
      <w:r>
        <w:t xml:space="preserve"> на представление интересов ребенка. </w:t>
      </w:r>
      <w:r w:rsidRPr="00E77811">
        <w:rPr>
          <w:b/>
        </w:rPr>
        <w:t>Копия</w:t>
      </w:r>
      <w:r>
        <w:t xml:space="preserve"> этого документа должна быть в школе </w:t>
      </w:r>
      <w:r w:rsidRPr="00E77811">
        <w:rPr>
          <w:u w:val="single"/>
        </w:rPr>
        <w:t xml:space="preserve">у </w:t>
      </w:r>
      <w:proofErr w:type="spellStart"/>
      <w:r w:rsidRPr="00E77811">
        <w:rPr>
          <w:u w:val="single"/>
        </w:rPr>
        <w:t>кл</w:t>
      </w:r>
      <w:proofErr w:type="spellEnd"/>
      <w:r w:rsidRPr="00E77811">
        <w:rPr>
          <w:u w:val="single"/>
        </w:rPr>
        <w:t>. руководителя и  соц. педагога</w:t>
      </w:r>
      <w:r>
        <w:t xml:space="preserve"> </w:t>
      </w:r>
      <w:r w:rsidRPr="00E77811">
        <w:rPr>
          <w:b/>
        </w:rPr>
        <w:t>обязательно</w:t>
      </w:r>
      <w:r>
        <w:rPr>
          <w:b/>
        </w:rPr>
        <w:t>!</w:t>
      </w:r>
    </w:p>
    <w:p w:rsidR="009D2A83" w:rsidRPr="002E7035" w:rsidRDefault="008017BD" w:rsidP="002E7035">
      <w:pPr>
        <w:spacing w:after="0"/>
        <w:rPr>
          <w:rFonts w:ascii="Times New Roman" w:hAnsi="Times New Roman" w:cs="Times New Roman"/>
          <w:color w:val="0070C0"/>
          <w:u w:val="single"/>
        </w:rPr>
      </w:pPr>
      <w:r w:rsidRPr="002E7035">
        <w:rPr>
          <w:rFonts w:ascii="Times New Roman" w:hAnsi="Times New Roman" w:cs="Times New Roman"/>
          <w:color w:val="0070C0"/>
          <w:u w:val="single"/>
        </w:rPr>
        <w:t>Внимание!   Если подростка задержали или просят «пройти» в отделение полиции…</w:t>
      </w:r>
    </w:p>
    <w:p w:rsidR="008017BD" w:rsidRPr="002E7035" w:rsidRDefault="00692675" w:rsidP="002E7035">
      <w:pPr>
        <w:spacing w:after="0"/>
        <w:jc w:val="both"/>
        <w:rPr>
          <w:rFonts w:ascii="Times New Roman" w:hAnsi="Times New Roman" w:cs="Times New Roman"/>
        </w:rPr>
      </w:pPr>
      <w:r w:rsidRPr="002E7035">
        <w:rPr>
          <w:rFonts w:ascii="Times New Roman" w:hAnsi="Times New Roman" w:cs="Times New Roman"/>
        </w:rPr>
        <w:t>1. выясните</w:t>
      </w:r>
      <w:r w:rsidR="009D752C" w:rsidRPr="002E7035">
        <w:rPr>
          <w:rFonts w:ascii="Times New Roman" w:hAnsi="Times New Roman" w:cs="Times New Roman"/>
        </w:rPr>
        <w:t xml:space="preserve">, в качестве кого вам предлагают «пройти» - приглашенного или задержанного. </w:t>
      </w:r>
      <w:r w:rsidR="002A729B" w:rsidRPr="002E7035">
        <w:rPr>
          <w:rFonts w:ascii="Times New Roman" w:hAnsi="Times New Roman" w:cs="Times New Roman"/>
        </w:rPr>
        <w:t xml:space="preserve"> </w:t>
      </w:r>
      <w:r w:rsidR="009D752C" w:rsidRPr="002E7035">
        <w:rPr>
          <w:rFonts w:ascii="Times New Roman" w:hAnsi="Times New Roman" w:cs="Times New Roman"/>
        </w:rPr>
        <w:t xml:space="preserve">Если вы приглашенный, вы можете быть приглашены как очевидец происшествия  (понятым может быть только совершеннолетний гражданин). </w:t>
      </w:r>
      <w:r w:rsidR="002A729B" w:rsidRPr="002E7035">
        <w:rPr>
          <w:rFonts w:ascii="Times New Roman" w:hAnsi="Times New Roman" w:cs="Times New Roman"/>
        </w:rPr>
        <w:t>Приглашение не обязательно для вас.  Вы можете его принять или отказаться. Если вы согласились, то работник полиции может запи</w:t>
      </w:r>
      <w:r w:rsidR="004E7515" w:rsidRPr="002E7035">
        <w:rPr>
          <w:rFonts w:ascii="Times New Roman" w:hAnsi="Times New Roman" w:cs="Times New Roman"/>
        </w:rPr>
        <w:t>сать ваши объяснения. Объяснения</w:t>
      </w:r>
      <w:r w:rsidR="002A729B" w:rsidRPr="002E7035">
        <w:rPr>
          <w:rFonts w:ascii="Times New Roman" w:hAnsi="Times New Roman" w:cs="Times New Roman"/>
        </w:rPr>
        <w:t xml:space="preserve"> – не показания! За отказ и </w:t>
      </w:r>
      <w:proofErr w:type="gramStart"/>
      <w:r w:rsidR="002A729B" w:rsidRPr="002E7035">
        <w:rPr>
          <w:rFonts w:ascii="Times New Roman" w:hAnsi="Times New Roman" w:cs="Times New Roman"/>
        </w:rPr>
        <w:t>дачу</w:t>
      </w:r>
      <w:proofErr w:type="gramEnd"/>
      <w:r w:rsidR="002A729B" w:rsidRPr="002E7035">
        <w:rPr>
          <w:rFonts w:ascii="Times New Roman" w:hAnsi="Times New Roman" w:cs="Times New Roman"/>
        </w:rPr>
        <w:t xml:space="preserve"> ложных объяснений нельзя привлечь ни к </w:t>
      </w:r>
      <w:proofErr w:type="gramStart"/>
      <w:r w:rsidR="002A729B" w:rsidRPr="002E7035">
        <w:rPr>
          <w:rFonts w:ascii="Times New Roman" w:hAnsi="Times New Roman" w:cs="Times New Roman"/>
        </w:rPr>
        <w:t>какой</w:t>
      </w:r>
      <w:proofErr w:type="gramEnd"/>
      <w:r w:rsidR="002A729B" w:rsidRPr="002E7035">
        <w:rPr>
          <w:rFonts w:ascii="Times New Roman" w:hAnsi="Times New Roman" w:cs="Times New Roman"/>
        </w:rPr>
        <w:t xml:space="preserve"> ответственности.</w:t>
      </w:r>
      <w:r w:rsidR="00B047B0" w:rsidRPr="002E7035">
        <w:rPr>
          <w:rFonts w:ascii="Times New Roman" w:hAnsi="Times New Roman" w:cs="Times New Roman"/>
        </w:rPr>
        <w:t xml:space="preserve"> </w:t>
      </w:r>
    </w:p>
    <w:p w:rsidR="00B047B0" w:rsidRPr="002E7035" w:rsidRDefault="00B047B0" w:rsidP="002E7035">
      <w:pPr>
        <w:spacing w:after="0"/>
        <w:jc w:val="both"/>
        <w:rPr>
          <w:rFonts w:ascii="Times New Roman" w:hAnsi="Times New Roman" w:cs="Times New Roman"/>
        </w:rPr>
      </w:pPr>
      <w:r w:rsidRPr="002E7035">
        <w:rPr>
          <w:rFonts w:ascii="Times New Roman" w:hAnsi="Times New Roman" w:cs="Times New Roman"/>
        </w:rPr>
        <w:t>2. если вы задержанный – ни в коем случае не пытайтесь убежать, вырваться, а тем более нанести какие-нибудь удары: эти действия расцениваются как преступление (оказание сопротивления работнику полиции); ведите себя подчеркнуто вежливо, четко и спокойно задавайте свои вопросы.</w:t>
      </w:r>
      <w:r w:rsidR="001E4C4D" w:rsidRPr="002E7035">
        <w:rPr>
          <w:rFonts w:ascii="Times New Roman" w:hAnsi="Times New Roman" w:cs="Times New Roman"/>
        </w:rPr>
        <w:t xml:space="preserve"> </w:t>
      </w:r>
      <w:r w:rsidR="00692675" w:rsidRPr="002E7035">
        <w:rPr>
          <w:rFonts w:ascii="Times New Roman" w:hAnsi="Times New Roman" w:cs="Times New Roman"/>
        </w:rPr>
        <w:t xml:space="preserve"> </w:t>
      </w:r>
      <w:r w:rsidR="001E4C4D" w:rsidRPr="002E7035">
        <w:rPr>
          <w:rFonts w:ascii="Times New Roman" w:hAnsi="Times New Roman" w:cs="Times New Roman"/>
        </w:rPr>
        <w:t>Выясните</w:t>
      </w:r>
      <w:r w:rsidR="004E7515" w:rsidRPr="002E7035">
        <w:rPr>
          <w:rFonts w:ascii="Times New Roman" w:hAnsi="Times New Roman" w:cs="Times New Roman"/>
        </w:rPr>
        <w:t>,</w:t>
      </w:r>
      <w:r w:rsidRPr="002E7035">
        <w:rPr>
          <w:rFonts w:ascii="Times New Roman" w:hAnsi="Times New Roman" w:cs="Times New Roman"/>
        </w:rPr>
        <w:t xml:space="preserve"> на каких основаниях вас задержали, если вы считаете, что задержание незаконно, то</w:t>
      </w:r>
      <w:r w:rsidR="001E4C4D" w:rsidRPr="002E7035">
        <w:rPr>
          <w:rFonts w:ascii="Times New Roman" w:hAnsi="Times New Roman" w:cs="Times New Roman"/>
        </w:rPr>
        <w:t xml:space="preserve"> предупредите, что будете обжаловать действия работника полиции. </w:t>
      </w:r>
      <w:r w:rsidR="001E4C4D" w:rsidRPr="002E7035">
        <w:rPr>
          <w:rFonts w:ascii="Times New Roman" w:hAnsi="Times New Roman" w:cs="Times New Roman"/>
          <w:b/>
        </w:rPr>
        <w:t>Требуйте немедленно сообщить о вашем задержании родителям (законным представителям</w:t>
      </w:r>
      <w:r w:rsidR="001E4C4D" w:rsidRPr="002E7035">
        <w:rPr>
          <w:rFonts w:ascii="Times New Roman" w:hAnsi="Times New Roman" w:cs="Times New Roman"/>
        </w:rPr>
        <w:t xml:space="preserve">). До момента прихода родителя (законного представителя) не следует что-либо рассказывать, тем более подписывать. </w:t>
      </w:r>
      <w:r w:rsidR="001E4C4D" w:rsidRPr="002E7035">
        <w:rPr>
          <w:rFonts w:ascii="Times New Roman" w:hAnsi="Times New Roman" w:cs="Times New Roman"/>
          <w:color w:val="C00000"/>
          <w:u w:val="single"/>
        </w:rPr>
        <w:t>Помните, что работник полиции имеет право вас опрашивать или допрашивать только в присутствии законного предс</w:t>
      </w:r>
      <w:r w:rsidR="00220795" w:rsidRPr="002E7035">
        <w:rPr>
          <w:rFonts w:ascii="Times New Roman" w:hAnsi="Times New Roman" w:cs="Times New Roman"/>
          <w:color w:val="C00000"/>
          <w:u w:val="single"/>
        </w:rPr>
        <w:t xml:space="preserve">тавителя и </w:t>
      </w:r>
      <w:r w:rsidR="000D0C0B" w:rsidRPr="002E7035">
        <w:rPr>
          <w:rFonts w:ascii="Times New Roman" w:hAnsi="Times New Roman" w:cs="Times New Roman"/>
          <w:color w:val="C00000"/>
          <w:u w:val="single"/>
        </w:rPr>
        <w:t>педагога (наличие педагога  при допросе подростка в возрасте с 14 лет</w:t>
      </w:r>
      <w:r w:rsidR="001870CA" w:rsidRPr="002E7035">
        <w:rPr>
          <w:rFonts w:ascii="Times New Roman" w:hAnsi="Times New Roman" w:cs="Times New Roman"/>
          <w:color w:val="C00000"/>
          <w:u w:val="single"/>
        </w:rPr>
        <w:t xml:space="preserve"> – по обстоятельствам дела,  до 14 лет – обязательно</w:t>
      </w:r>
      <w:r w:rsidR="000D0C0B" w:rsidRPr="002E7035">
        <w:rPr>
          <w:rFonts w:ascii="Times New Roman" w:hAnsi="Times New Roman" w:cs="Times New Roman"/>
          <w:color w:val="C00000"/>
          <w:u w:val="single"/>
        </w:rPr>
        <w:t>).</w:t>
      </w:r>
    </w:p>
    <w:sectPr w:rsidR="00B047B0" w:rsidRPr="002E7035" w:rsidSect="00EB48B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48BE"/>
    <w:rsid w:val="000D0C0B"/>
    <w:rsid w:val="001870CA"/>
    <w:rsid w:val="001E4C4D"/>
    <w:rsid w:val="00220795"/>
    <w:rsid w:val="00221EBB"/>
    <w:rsid w:val="002A729B"/>
    <w:rsid w:val="002E180B"/>
    <w:rsid w:val="002E7035"/>
    <w:rsid w:val="004E7515"/>
    <w:rsid w:val="00692675"/>
    <w:rsid w:val="00692D50"/>
    <w:rsid w:val="006A4B40"/>
    <w:rsid w:val="008017BD"/>
    <w:rsid w:val="009D2A83"/>
    <w:rsid w:val="009D752C"/>
    <w:rsid w:val="009D7F5A"/>
    <w:rsid w:val="00B047B0"/>
    <w:rsid w:val="00D26D58"/>
    <w:rsid w:val="00D64A26"/>
    <w:rsid w:val="00EB48BE"/>
    <w:rsid w:val="00F2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8</cp:revision>
  <cp:lastPrinted>2017-10-17T12:22:00Z</cp:lastPrinted>
  <dcterms:created xsi:type="dcterms:W3CDTF">2016-04-22T06:50:00Z</dcterms:created>
  <dcterms:modified xsi:type="dcterms:W3CDTF">2017-10-17T12:22:00Z</dcterms:modified>
</cp:coreProperties>
</file>